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Golub,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Orozco,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impairment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impairment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nfl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monumental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disadvantages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detractors,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sophomore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uncertainty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detractors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NFL.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NFL?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NFL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accommodating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accommodate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tie-ins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guarantee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seminar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NFL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hobby,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batshit.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5:00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insane.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Aaron Golub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GTT3NwIm3LqtolpLiAObNs2YfS86ZXbPmK9iyetmpJfwDYzF9fmS3J6fUjjA6qZpAiremgUs9rR_elDqMjSmwZr2vXA?loadFrom=DocumentDeeplink&amp;ts=75.51" TargetMode="External" /><Relationship Id="rId11" Type="http://schemas.openxmlformats.org/officeDocument/2006/relationships/hyperlink" Target="https://www.temi.com/editor/t/GTT3NwIm3LqtolpLiAObNs2YfS86ZXbPmK9iyetmpJfwDYzF9fmS3J6fUjjA6qZpAiremgUs9rR_elDqMjSmwZr2vXA?loadFrom=DocumentDeeplink&amp;ts=110.55" TargetMode="External" /><Relationship Id="rId12" Type="http://schemas.openxmlformats.org/officeDocument/2006/relationships/hyperlink" Target="https://www.temi.com/editor/t/GTT3NwIm3LqtolpLiAObNs2YfS86ZXbPmK9iyetmpJfwDYzF9fmS3J6fUjjA6qZpAiremgUs9rR_elDqMjSmwZr2vXA?loadFrom=DocumentDeeplink&amp;ts=154.639" TargetMode="External" /><Relationship Id="rId13" Type="http://schemas.openxmlformats.org/officeDocument/2006/relationships/hyperlink" Target="https://www.temi.com/editor/t/GTT3NwIm3LqtolpLiAObNs2YfS86ZXbPmK9iyetmpJfwDYzF9fmS3J6fUjjA6qZpAiremgUs9rR_elDqMjSmwZr2vXA?loadFrom=DocumentDeeplink&amp;ts=164.61" TargetMode="External" /><Relationship Id="rId14" Type="http://schemas.openxmlformats.org/officeDocument/2006/relationships/hyperlink" Target="https://www.temi.com/editor/t/GTT3NwIm3LqtolpLiAObNs2YfS86ZXbPmK9iyetmpJfwDYzF9fmS3J6fUjjA6qZpAiremgUs9rR_elDqMjSmwZr2vXA?loadFrom=DocumentDeeplink&amp;ts=173.83" TargetMode="External" /><Relationship Id="rId15" Type="http://schemas.openxmlformats.org/officeDocument/2006/relationships/hyperlink" Target="https://www.temi.com/editor/t/GTT3NwIm3LqtolpLiAObNs2YfS86ZXbPmK9iyetmpJfwDYzF9fmS3J6fUjjA6qZpAiremgUs9rR_elDqMjSmwZr2vXA?loadFrom=DocumentDeeplink&amp;ts=207.639" TargetMode="External" /><Relationship Id="rId16" Type="http://schemas.openxmlformats.org/officeDocument/2006/relationships/hyperlink" Target="https://www.temi.com/editor/t/GTT3NwIm3LqtolpLiAObNs2YfS86ZXbPmK9iyetmpJfwDYzF9fmS3J6fUjjA6qZpAiremgUs9rR_elDqMjSmwZr2vXA?loadFrom=DocumentDeeplink&amp;ts=242.59" TargetMode="External" /><Relationship Id="rId17" Type="http://schemas.openxmlformats.org/officeDocument/2006/relationships/hyperlink" Target="https://www.temi.com/editor/t/GTT3NwIm3LqtolpLiAObNs2YfS86ZXbPmK9iyetmpJfwDYzF9fmS3J6fUjjA6qZpAiremgUs9rR_elDqMjSmwZr2vXA?loadFrom=DocumentDeeplink&amp;ts=279.13" TargetMode="External" /><Relationship Id="rId18" Type="http://schemas.openxmlformats.org/officeDocument/2006/relationships/hyperlink" Target="https://www.temi.com/editor/t/GTT3NwIm3LqtolpLiAObNs2YfS86ZXbPmK9iyetmpJfwDYzF9fmS3J6fUjjA6qZpAiremgUs9rR_elDqMjSmwZr2vXA?loadFrom=DocumentDeeplink&amp;ts=310.45" TargetMode="External" /><Relationship Id="rId19" Type="http://schemas.openxmlformats.org/officeDocument/2006/relationships/hyperlink" Target="https://www.temi.com/editor/t/GTT3NwIm3LqtolpLiAObNs2YfS86ZXbPmK9iyetmpJfwDYzF9fmS3J6fUjjA6qZpAiremgUs9rR_elDqMjSmwZr2vXA?loadFrom=DocumentDeeplink&amp;ts=350.9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GTT3NwIm3LqtolpLiAObNs2YfS86ZXbPmK9iyetmpJfwDYzF9fmS3J6fUjjA6qZpAiremgUs9rR_elDqMjSmwZr2vXA?loadFrom=DocumentDeeplink&amp;ts=396.41" TargetMode="External" /><Relationship Id="rId21" Type="http://schemas.openxmlformats.org/officeDocument/2006/relationships/hyperlink" Target="https://www.temi.com/editor/t/GTT3NwIm3LqtolpLiAObNs2YfS86ZXbPmK9iyetmpJfwDYzF9fmS3J6fUjjA6qZpAiremgUs9rR_elDqMjSmwZr2vXA?loadFrom=DocumentDeeplink&amp;ts=456.11" TargetMode="External" /><Relationship Id="rId22" Type="http://schemas.openxmlformats.org/officeDocument/2006/relationships/hyperlink" Target="https://www.temi.com/editor/t/GTT3NwIm3LqtolpLiAObNs2YfS86ZXbPmK9iyetmpJfwDYzF9fmS3J6fUjjA6qZpAiremgUs9rR_elDqMjSmwZr2vXA?loadFrom=DocumentDeeplink&amp;ts=464.75" TargetMode="External" /><Relationship Id="rId23" Type="http://schemas.openxmlformats.org/officeDocument/2006/relationships/hyperlink" Target="https://www.temi.com/editor/t/GTT3NwIm3LqtolpLiAObNs2YfS86ZXbPmK9iyetmpJfwDYzF9fmS3J6fUjjA6qZpAiremgUs9rR_elDqMjSmwZr2vXA?loadFrom=DocumentDeeplink&amp;ts=481.91" TargetMode="External" /><Relationship Id="rId24" Type="http://schemas.openxmlformats.org/officeDocument/2006/relationships/hyperlink" Target="https://www.temi.com/editor/t/GTT3NwIm3LqtolpLiAObNs2YfS86ZXbPmK9iyetmpJfwDYzF9fmS3J6fUjjA6qZpAiremgUs9rR_elDqMjSmwZr2vXA?loadFrom=DocumentDeeplink&amp;ts=501.87" TargetMode="External" /><Relationship Id="rId25" Type="http://schemas.openxmlformats.org/officeDocument/2006/relationships/hyperlink" Target="https://www.temi.com/editor/t/GTT3NwIm3LqtolpLiAObNs2YfS86ZXbPmK9iyetmpJfwDYzF9fmS3J6fUjjA6qZpAiremgUs9rR_elDqMjSmwZr2vXA?loadFrom=DocumentDeeplink&amp;ts=523.62" TargetMode="External" /><Relationship Id="rId26" Type="http://schemas.openxmlformats.org/officeDocument/2006/relationships/hyperlink" Target="https://www.temi.com/editor/t/GTT3NwIm3LqtolpLiAObNs2YfS86ZXbPmK9iyetmpJfwDYzF9fmS3J6fUjjA6qZpAiremgUs9rR_elDqMjSmwZr2vXA?loadFrom=DocumentDeeplink&amp;ts=576.75" TargetMode="External" /><Relationship Id="rId27" Type="http://schemas.openxmlformats.org/officeDocument/2006/relationships/hyperlink" Target="https://www.temi.com/editor/t/GTT3NwIm3LqtolpLiAObNs2YfS86ZXbPmK9iyetmpJfwDYzF9fmS3J6fUjjA6qZpAiremgUs9rR_elDqMjSmwZr2vXA?loadFrom=DocumentDeeplink&amp;ts=604.59" TargetMode="External" /><Relationship Id="rId28" Type="http://schemas.openxmlformats.org/officeDocument/2006/relationships/hyperlink" Target="https://www.temi.com/editor/t/GTT3NwIm3LqtolpLiAObNs2YfS86ZXbPmK9iyetmpJfwDYzF9fmS3J6fUjjA6qZpAiremgUs9rR_elDqMjSmwZr2vXA?loadFrom=DocumentDeeplink&amp;ts=654.72" TargetMode="External" /><Relationship Id="rId29" Type="http://schemas.openxmlformats.org/officeDocument/2006/relationships/hyperlink" Target="https://www.temi.com/editor/t/GTT3NwIm3LqtolpLiAObNs2YfS86ZXbPmK9iyetmpJfwDYzF9fmS3J6fUjjA6qZpAiremgUs9rR_elDqMjSmwZr2vXA?loadFrom=DocumentDeeplink&amp;ts=670.87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GTT3NwIm3LqtolpLiAObNs2YfS86ZXbPmK9iyetmpJfwDYzF9fmS3J6fUjjA6qZpAiremgUs9rR_elDqMjSmwZr2vXA?loadFrom=DocumentDeeplink&amp;ts=699.51" TargetMode="External" /><Relationship Id="rId31" Type="http://schemas.openxmlformats.org/officeDocument/2006/relationships/hyperlink" Target="https://www.temi.com/editor/t/GTT3NwIm3LqtolpLiAObNs2YfS86ZXbPmK9iyetmpJfwDYzF9fmS3J6fUjjA6qZpAiremgUs9rR_elDqMjSmwZr2vXA?loadFrom=DocumentDeeplink&amp;ts=728.37" TargetMode="External" /><Relationship Id="rId32" Type="http://schemas.openxmlformats.org/officeDocument/2006/relationships/hyperlink" Target="https://www.temi.com/editor/t/GTT3NwIm3LqtolpLiAObNs2YfS86ZXbPmK9iyetmpJfwDYzF9fmS3J6fUjjA6qZpAiremgUs9rR_elDqMjSmwZr2vXA?loadFrom=DocumentDeeplink&amp;ts=762.96" TargetMode="External" /><Relationship Id="rId33" Type="http://schemas.openxmlformats.org/officeDocument/2006/relationships/hyperlink" Target="https://www.temi.com/editor/t/GTT3NwIm3LqtolpLiAObNs2YfS86ZXbPmK9iyetmpJfwDYzF9fmS3J6fUjjA6qZpAiremgUs9rR_elDqMjSmwZr2vXA?loadFrom=DocumentDeeplink&amp;ts=787.76" TargetMode="External" /><Relationship Id="rId34" Type="http://schemas.openxmlformats.org/officeDocument/2006/relationships/hyperlink" Target="https://www.temi.com/editor/t/GTT3NwIm3LqtolpLiAObNs2YfS86ZXbPmK9iyetmpJfwDYzF9fmS3J6fUjjA6qZpAiremgUs9rR_elDqMjSmwZr2vXA?loadFrom=DocumentDeeplink&amp;ts=846.2" TargetMode="External" /><Relationship Id="rId35" Type="http://schemas.openxmlformats.org/officeDocument/2006/relationships/hyperlink" Target="https://www.temi.com/editor/t/GTT3NwIm3LqtolpLiAObNs2YfS86ZXbPmK9iyetmpJfwDYzF9fmS3J6fUjjA6qZpAiremgUs9rR_elDqMjSmwZr2vXA?loadFrom=DocumentDeeplink&amp;ts=903.31" TargetMode="External" /><Relationship Id="rId36" Type="http://schemas.openxmlformats.org/officeDocument/2006/relationships/hyperlink" Target="https://www.temi.com/editor/t/GTT3NwIm3LqtolpLiAObNs2YfS86ZXbPmK9iyetmpJfwDYzF9fmS3J6fUjjA6qZpAiremgUs9rR_elDqMjSmwZr2vXA?loadFrom=DocumentDeeplink&amp;ts=959.06" TargetMode="External" /><Relationship Id="rId37" Type="http://schemas.openxmlformats.org/officeDocument/2006/relationships/hyperlink" Target="https://www.temi.com/editor/t/GTT3NwIm3LqtolpLiAObNs2YfS86ZXbPmK9iyetmpJfwDYzF9fmS3J6fUjjA6qZpAiremgUs9rR_elDqMjSmwZr2vXA?loadFrom=DocumentDeeplink&amp;ts=995.12" TargetMode="External" /><Relationship Id="rId38" Type="http://schemas.openxmlformats.org/officeDocument/2006/relationships/hyperlink" Target="https://www.temi.com/editor/t/GTT3NwIm3LqtolpLiAObNs2YfS86ZXbPmK9iyetmpJfwDYzF9fmS3J6fUjjA6qZpAiremgUs9rR_elDqMjSmwZr2vXA?loadFrom=DocumentDeeplink&amp;ts=1011.79" TargetMode="External" /><Relationship Id="rId39" Type="http://schemas.openxmlformats.org/officeDocument/2006/relationships/hyperlink" Target="https://www.temi.com/editor/t/GTT3NwIm3LqtolpLiAObNs2YfS86ZXbPmK9iyetmpJfwDYzF9fmS3J6fUjjA6qZpAiremgUs9rR_elDqMjSmwZr2vXA?loadFrom=DocumentDeeplink&amp;ts=1021.76" TargetMode="External" /><Relationship Id="rId4" Type="http://schemas.openxmlformats.org/officeDocument/2006/relationships/hyperlink" Target="https://www.temi.com/editor/t/GTT3NwIm3LqtolpLiAObNs2YfS86ZXbPmK9iyetmpJfwDYzF9fmS3J6fUjjA6qZpAiremgUs9rR_elDqMjSmwZr2vXA?loadFrom=DocumentDeeplink&amp;ts=2.279" TargetMode="External" /><Relationship Id="rId40" Type="http://schemas.openxmlformats.org/officeDocument/2006/relationships/hyperlink" Target="https://www.temi.com/editor/t/GTT3NwIm3LqtolpLiAObNs2YfS86ZXbPmK9iyetmpJfwDYzF9fmS3J6fUjjA6qZpAiremgUs9rR_elDqMjSmwZr2vXA?loadFrom=DocumentDeeplink&amp;ts=1023.2" TargetMode="External" /><Relationship Id="rId41" Type="http://schemas.openxmlformats.org/officeDocument/2006/relationships/hyperlink" Target="https://www.temi.com/editor/t/GTT3NwIm3LqtolpLiAObNs2YfS86ZXbPmK9iyetmpJfwDYzF9fmS3J6fUjjA6qZpAiremgUs9rR_elDqMjSmwZr2vXA?loadFrom=DocumentDeeplink&amp;ts=1043.64" TargetMode="External" /><Relationship Id="rId42" Type="http://schemas.openxmlformats.org/officeDocument/2006/relationships/hyperlink" Target="https://www.temi.com/editor/t/GTT3NwIm3LqtolpLiAObNs2YfS86ZXbPmK9iyetmpJfwDYzF9fmS3J6fUjjA6qZpAiremgUs9rR_elDqMjSmwZr2vXA?loadFrom=DocumentDeeplink&amp;ts=1095.94" TargetMode="External" /><Relationship Id="rId43" Type="http://schemas.openxmlformats.org/officeDocument/2006/relationships/hyperlink" Target="https://www.temi.com/editor/t/GTT3NwIm3LqtolpLiAObNs2YfS86ZXbPmK9iyetmpJfwDYzF9fmS3J6fUjjA6qZpAiremgUs9rR_elDqMjSmwZr2vXA?loadFrom=DocumentDeeplink&amp;ts=1160.7" TargetMode="External" /><Relationship Id="rId44" Type="http://schemas.openxmlformats.org/officeDocument/2006/relationships/hyperlink" Target="https://www.temi.com/editor/t/GTT3NwIm3LqtolpLiAObNs2YfS86ZXbPmK9iyetmpJfwDYzF9fmS3J6fUjjA6qZpAiremgUs9rR_elDqMjSmwZr2vXA?loadFrom=DocumentDeeplink&amp;ts=1182.39" TargetMode="External" /><Relationship Id="rId45" Type="http://schemas.openxmlformats.org/officeDocument/2006/relationships/hyperlink" Target="https://www.temi.com/editor/t/GTT3NwIm3LqtolpLiAObNs2YfS86ZXbPmK9iyetmpJfwDYzF9fmS3J6fUjjA6qZpAiremgUs9rR_elDqMjSmwZr2vXA?loadFrom=DocumentDeeplink&amp;ts=1184.31" TargetMode="External" /><Relationship Id="rId46" Type="http://schemas.openxmlformats.org/officeDocument/2006/relationships/theme" Target="theme/theme1.xml" /><Relationship Id="rId47" Type="http://schemas.openxmlformats.org/officeDocument/2006/relationships/styles" Target="styles.xml" /><Relationship Id="rId5" Type="http://schemas.openxmlformats.org/officeDocument/2006/relationships/hyperlink" Target="https://www.temi.com/editor/t/GTT3NwIm3LqtolpLiAObNs2YfS86ZXbPmK9iyetmpJfwDYzF9fmS3J6fUjjA6qZpAiremgUs9rR_elDqMjSmwZr2vXA?loadFrom=DocumentDeeplink&amp;ts=27.95" TargetMode="External" /><Relationship Id="rId6" Type="http://schemas.openxmlformats.org/officeDocument/2006/relationships/hyperlink" Target="https://www.temi.com/editor/t/GTT3NwIm3LqtolpLiAObNs2YfS86ZXbPmK9iyetmpJfwDYzF9fmS3J6fUjjA6qZpAiremgUs9rR_elDqMjSmwZr2vXA?loadFrom=DocumentDeeplink&amp;ts=30.23" TargetMode="External" /><Relationship Id="rId7" Type="http://schemas.openxmlformats.org/officeDocument/2006/relationships/hyperlink" Target="https://www.temi.com/editor/t/GTT3NwIm3LqtolpLiAObNs2YfS86ZXbPmK9iyetmpJfwDYzF9fmS3J6fUjjA6qZpAiremgUs9rR_elDqMjSmwZr2vXA?loadFrom=DocumentDeeplink&amp;ts=55.43" TargetMode="External" /><Relationship Id="rId8" Type="http://schemas.openxmlformats.org/officeDocument/2006/relationships/hyperlink" Target="https://www.temi.com/editor/t/GTT3NwIm3LqtolpLiAObNs2YfS86ZXbPmK9iyetmpJfwDYzF9fmS3J6fUjjA6qZpAiremgUs9rR_elDqMjSmwZr2vXA?loadFrom=DocumentDeeplink&amp;ts=56.6" TargetMode="External" /><Relationship Id="rId9" Type="http://schemas.openxmlformats.org/officeDocument/2006/relationships/hyperlink" Target="https://www.temi.com/editor/t/GTT3NwIm3LqtolpLiAObNs2YfS86ZXbPmK9iyetmpJfwDYzF9fmS3J6fUjjA6qZpAiremgUs9rR_elDqMjSmwZr2vXA?loadFrom=DocumentDeeplink&amp;ts=71.4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