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Durrani.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grassroots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trackable?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6:00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uploaded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Encarta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Kandahar,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hygiene.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dishonoring?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hijab.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refugee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illiterate,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hierarchy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lengths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refugee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malnourished.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malnourished.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Wellesley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refugees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chauvinism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misogyny.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Tennessee,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Tennessee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masculinity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Taliban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defacto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anti-women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Saudi?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Pakistan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Taliban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Taliban.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domestic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corrupt.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constitution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picnic.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Thursdays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picnics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leisure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Klux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Klan.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taxpayers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affiliation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Pakistan,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Taliban,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Taliban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Taliban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Nebraska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Jijak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martyred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Russians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infiltrating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1960s.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anniversary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infiltrated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Oxford,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Oxford,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epitome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proprietary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Gandhi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Oxford,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Oxford,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Oxford,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romanticism.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prestigious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breakdowns.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Durrani,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Pashtana Durrani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MizhO7OEKdYMfDpPWBcSpn1u-_wW7lGHXsVXboUQhP7hQBXPRRFPuIOmyjF5tZZUmxEef5dmbylZ-1UZn6XmAiivfRw?loadFrom=DocumentDeeplink&amp;ts=159.7" TargetMode="External" /><Relationship Id="rId11" Type="http://schemas.openxmlformats.org/officeDocument/2006/relationships/hyperlink" Target="https://www.temi.com/editor/t/MizhO7OEKdYMfDpPWBcSpn1u-_wW7lGHXsVXboUQhP7hQBXPRRFPuIOmyjF5tZZUmxEef5dmbylZ-1UZn6XmAiivfRw?loadFrom=DocumentDeeplink&amp;ts=166.68" TargetMode="External" /><Relationship Id="rId12" Type="http://schemas.openxmlformats.org/officeDocument/2006/relationships/hyperlink" Target="https://www.temi.com/editor/t/MizhO7OEKdYMfDpPWBcSpn1u-_wW7lGHXsVXboUQhP7hQBXPRRFPuIOmyjF5tZZUmxEef5dmbylZ-1UZn6XmAiivfRw?loadFrom=DocumentDeeplink&amp;ts=172.639" TargetMode="External" /><Relationship Id="rId13" Type="http://schemas.openxmlformats.org/officeDocument/2006/relationships/hyperlink" Target="https://www.temi.com/editor/t/MizhO7OEKdYMfDpPWBcSpn1u-_wW7lGHXsVXboUQhP7hQBXPRRFPuIOmyjF5tZZUmxEef5dmbylZ-1UZn6XmAiivfRw?loadFrom=DocumentDeeplink&amp;ts=227.12" TargetMode="External" /><Relationship Id="rId14" Type="http://schemas.openxmlformats.org/officeDocument/2006/relationships/hyperlink" Target="https://www.temi.com/editor/t/MizhO7OEKdYMfDpPWBcSpn1u-_wW7lGHXsVXboUQhP7hQBXPRRFPuIOmyjF5tZZUmxEef5dmbylZ-1UZn6XmAiivfRw?loadFrom=DocumentDeeplink&amp;ts=227.92" TargetMode="External" /><Relationship Id="rId15" Type="http://schemas.openxmlformats.org/officeDocument/2006/relationships/hyperlink" Target="https://www.temi.com/editor/t/MizhO7OEKdYMfDpPWBcSpn1u-_wW7lGHXsVXboUQhP7hQBXPRRFPuIOmyjF5tZZUmxEef5dmbylZ-1UZn6XmAiivfRw?loadFrom=DocumentDeeplink&amp;ts=239.57" TargetMode="External" /><Relationship Id="rId16" Type="http://schemas.openxmlformats.org/officeDocument/2006/relationships/hyperlink" Target="https://www.temi.com/editor/t/MizhO7OEKdYMfDpPWBcSpn1u-_wW7lGHXsVXboUQhP7hQBXPRRFPuIOmyjF5tZZUmxEef5dmbylZ-1UZn6XmAiivfRw?loadFrom=DocumentDeeplink&amp;ts=240.4" TargetMode="External" /><Relationship Id="rId17" Type="http://schemas.openxmlformats.org/officeDocument/2006/relationships/hyperlink" Target="https://www.temi.com/editor/t/MizhO7OEKdYMfDpPWBcSpn1u-_wW7lGHXsVXboUQhP7hQBXPRRFPuIOmyjF5tZZUmxEef5dmbylZ-1UZn6XmAiivfRw?loadFrom=DocumentDeeplink&amp;ts=250.16" TargetMode="External" /><Relationship Id="rId18" Type="http://schemas.openxmlformats.org/officeDocument/2006/relationships/hyperlink" Target="https://www.temi.com/editor/t/MizhO7OEKdYMfDpPWBcSpn1u-_wW7lGHXsVXboUQhP7hQBXPRRFPuIOmyjF5tZZUmxEef5dmbylZ-1UZn6XmAiivfRw?loadFrom=DocumentDeeplink&amp;ts=250.3" TargetMode="External" /><Relationship Id="rId19" Type="http://schemas.openxmlformats.org/officeDocument/2006/relationships/hyperlink" Target="https://www.temi.com/editor/t/MizhO7OEKdYMfDpPWBcSpn1u-_wW7lGHXsVXboUQhP7hQBXPRRFPuIOmyjF5tZZUmxEef5dmbylZ-1UZn6XmAiivfRw?loadFrom=DocumentDeeplink&amp;ts=257.67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MizhO7OEKdYMfDpPWBcSpn1u-_wW7lGHXsVXboUQhP7hQBXPRRFPuIOmyjF5tZZUmxEef5dmbylZ-1UZn6XmAiivfRw?loadFrom=DocumentDeeplink&amp;ts=312.64" TargetMode="External" /><Relationship Id="rId21" Type="http://schemas.openxmlformats.org/officeDocument/2006/relationships/hyperlink" Target="https://www.temi.com/editor/t/MizhO7OEKdYMfDpPWBcSpn1u-_wW7lGHXsVXboUQhP7hQBXPRRFPuIOmyjF5tZZUmxEef5dmbylZ-1UZn6XmAiivfRw?loadFrom=DocumentDeeplink&amp;ts=355.12" TargetMode="External" /><Relationship Id="rId22" Type="http://schemas.openxmlformats.org/officeDocument/2006/relationships/hyperlink" Target="https://www.temi.com/editor/t/MizhO7OEKdYMfDpPWBcSpn1u-_wW7lGHXsVXboUQhP7hQBXPRRFPuIOmyjF5tZZUmxEef5dmbylZ-1UZn6XmAiivfRw?loadFrom=DocumentDeeplink&amp;ts=393.36" TargetMode="External" /><Relationship Id="rId23" Type="http://schemas.openxmlformats.org/officeDocument/2006/relationships/hyperlink" Target="https://www.temi.com/editor/t/MizhO7OEKdYMfDpPWBcSpn1u-_wW7lGHXsVXboUQhP7hQBXPRRFPuIOmyjF5tZZUmxEef5dmbylZ-1UZn6XmAiivfRw?loadFrom=DocumentDeeplink&amp;ts=434" TargetMode="External" /><Relationship Id="rId24" Type="http://schemas.openxmlformats.org/officeDocument/2006/relationships/hyperlink" Target="https://www.temi.com/editor/t/MizhO7OEKdYMfDpPWBcSpn1u-_wW7lGHXsVXboUQhP7hQBXPRRFPuIOmyjF5tZZUmxEef5dmbylZ-1UZn6XmAiivfRw?loadFrom=DocumentDeeplink&amp;ts=465.59" TargetMode="External" /><Relationship Id="rId25" Type="http://schemas.openxmlformats.org/officeDocument/2006/relationships/hyperlink" Target="https://www.temi.com/editor/t/MizhO7OEKdYMfDpPWBcSpn1u-_wW7lGHXsVXboUQhP7hQBXPRRFPuIOmyjF5tZZUmxEef5dmbylZ-1UZn6XmAiivfRw?loadFrom=DocumentDeeplink&amp;ts=489.81" TargetMode="External" /><Relationship Id="rId26" Type="http://schemas.openxmlformats.org/officeDocument/2006/relationships/hyperlink" Target="https://www.temi.com/editor/t/MizhO7OEKdYMfDpPWBcSpn1u-_wW7lGHXsVXboUQhP7hQBXPRRFPuIOmyjF5tZZUmxEef5dmbylZ-1UZn6XmAiivfRw?loadFrom=DocumentDeeplink&amp;ts=512.08" TargetMode="External" /><Relationship Id="rId27" Type="http://schemas.openxmlformats.org/officeDocument/2006/relationships/hyperlink" Target="https://www.temi.com/editor/t/MizhO7OEKdYMfDpPWBcSpn1u-_wW7lGHXsVXboUQhP7hQBXPRRFPuIOmyjF5tZZUmxEef5dmbylZ-1UZn6XmAiivfRw?loadFrom=DocumentDeeplink&amp;ts=514.52" TargetMode="External" /><Relationship Id="rId28" Type="http://schemas.openxmlformats.org/officeDocument/2006/relationships/hyperlink" Target="https://www.temi.com/editor/t/MizhO7OEKdYMfDpPWBcSpn1u-_wW7lGHXsVXboUQhP7hQBXPRRFPuIOmyjF5tZZUmxEef5dmbylZ-1UZn6XmAiivfRw?loadFrom=DocumentDeeplink&amp;ts=565.16" TargetMode="External" /><Relationship Id="rId29" Type="http://schemas.openxmlformats.org/officeDocument/2006/relationships/hyperlink" Target="https://www.temi.com/editor/t/MizhO7OEKdYMfDpPWBcSpn1u-_wW7lGHXsVXboUQhP7hQBXPRRFPuIOmyjF5tZZUmxEef5dmbylZ-1UZn6XmAiivfRw?loadFrom=DocumentDeeplink&amp;ts=605.17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MizhO7OEKdYMfDpPWBcSpn1u-_wW7lGHXsVXboUQhP7hQBXPRRFPuIOmyjF5tZZUmxEef5dmbylZ-1UZn6XmAiivfRw?loadFrom=DocumentDeeplink&amp;ts=653.72" TargetMode="External" /><Relationship Id="rId31" Type="http://schemas.openxmlformats.org/officeDocument/2006/relationships/hyperlink" Target="https://www.temi.com/editor/t/MizhO7OEKdYMfDpPWBcSpn1u-_wW7lGHXsVXboUQhP7hQBXPRRFPuIOmyjF5tZZUmxEef5dmbylZ-1UZn6XmAiivfRw?loadFrom=DocumentDeeplink&amp;ts=720.04" TargetMode="External" /><Relationship Id="rId32" Type="http://schemas.openxmlformats.org/officeDocument/2006/relationships/hyperlink" Target="https://www.temi.com/editor/t/MizhO7OEKdYMfDpPWBcSpn1u-_wW7lGHXsVXboUQhP7hQBXPRRFPuIOmyjF5tZZUmxEef5dmbylZ-1UZn6XmAiivfRw?loadFrom=DocumentDeeplink&amp;ts=743.33" TargetMode="External" /><Relationship Id="rId33" Type="http://schemas.openxmlformats.org/officeDocument/2006/relationships/hyperlink" Target="https://www.temi.com/editor/t/MizhO7OEKdYMfDpPWBcSpn1u-_wW7lGHXsVXboUQhP7hQBXPRRFPuIOmyjF5tZZUmxEef5dmbylZ-1UZn6XmAiivfRw?loadFrom=DocumentDeeplink&amp;ts=808.87" TargetMode="External" /><Relationship Id="rId34" Type="http://schemas.openxmlformats.org/officeDocument/2006/relationships/hyperlink" Target="https://www.temi.com/editor/t/MizhO7OEKdYMfDpPWBcSpn1u-_wW7lGHXsVXboUQhP7hQBXPRRFPuIOmyjF5tZZUmxEef5dmbylZ-1UZn6XmAiivfRw?loadFrom=DocumentDeeplink&amp;ts=838.45" TargetMode="External" /><Relationship Id="rId35" Type="http://schemas.openxmlformats.org/officeDocument/2006/relationships/hyperlink" Target="https://www.temi.com/editor/t/MizhO7OEKdYMfDpPWBcSpn1u-_wW7lGHXsVXboUQhP7hQBXPRRFPuIOmyjF5tZZUmxEef5dmbylZ-1UZn6XmAiivfRw?loadFrom=DocumentDeeplink&amp;ts=853.16" TargetMode="External" /><Relationship Id="rId36" Type="http://schemas.openxmlformats.org/officeDocument/2006/relationships/hyperlink" Target="https://www.temi.com/editor/t/MizhO7OEKdYMfDpPWBcSpn1u-_wW7lGHXsVXboUQhP7hQBXPRRFPuIOmyjF5tZZUmxEef5dmbylZ-1UZn6XmAiivfRw?loadFrom=DocumentDeeplink&amp;ts=853.52" TargetMode="External" /><Relationship Id="rId37" Type="http://schemas.openxmlformats.org/officeDocument/2006/relationships/hyperlink" Target="https://www.temi.com/editor/t/MizhO7OEKdYMfDpPWBcSpn1u-_wW7lGHXsVXboUQhP7hQBXPRRFPuIOmyjF5tZZUmxEef5dmbylZ-1UZn6XmAiivfRw?loadFrom=DocumentDeeplink&amp;ts=859.44" TargetMode="External" /><Relationship Id="rId38" Type="http://schemas.openxmlformats.org/officeDocument/2006/relationships/hyperlink" Target="https://www.temi.com/editor/t/MizhO7OEKdYMfDpPWBcSpn1u-_wW7lGHXsVXboUQhP7hQBXPRRFPuIOmyjF5tZZUmxEef5dmbylZ-1UZn6XmAiivfRw?loadFrom=DocumentDeeplink&amp;ts=885.76" TargetMode="External" /><Relationship Id="rId39" Type="http://schemas.openxmlformats.org/officeDocument/2006/relationships/hyperlink" Target="https://www.temi.com/editor/t/MizhO7OEKdYMfDpPWBcSpn1u-_wW7lGHXsVXboUQhP7hQBXPRRFPuIOmyjF5tZZUmxEef5dmbylZ-1UZn6XmAiivfRw?loadFrom=DocumentDeeplink&amp;ts=936.04" TargetMode="External" /><Relationship Id="rId4" Type="http://schemas.openxmlformats.org/officeDocument/2006/relationships/hyperlink" Target="https://www.temi.com/editor/t/MizhO7OEKdYMfDpPWBcSpn1u-_wW7lGHXsVXboUQhP7hQBXPRRFPuIOmyjF5tZZUmxEef5dmbylZ-1UZn6XmAiivfRw?loadFrom=DocumentDeeplink&amp;ts=2.24" TargetMode="External" /><Relationship Id="rId40" Type="http://schemas.openxmlformats.org/officeDocument/2006/relationships/hyperlink" Target="https://www.temi.com/editor/t/MizhO7OEKdYMfDpPWBcSpn1u-_wW7lGHXsVXboUQhP7hQBXPRRFPuIOmyjF5tZZUmxEef5dmbylZ-1UZn6XmAiivfRw?loadFrom=DocumentDeeplink&amp;ts=936.2" TargetMode="External" /><Relationship Id="rId41" Type="http://schemas.openxmlformats.org/officeDocument/2006/relationships/hyperlink" Target="https://www.temi.com/editor/t/MizhO7OEKdYMfDpPWBcSpn1u-_wW7lGHXsVXboUQhP7hQBXPRRFPuIOmyjF5tZZUmxEef5dmbylZ-1UZn6XmAiivfRw?loadFrom=DocumentDeeplink&amp;ts=967.36" TargetMode="External" /><Relationship Id="rId42" Type="http://schemas.openxmlformats.org/officeDocument/2006/relationships/hyperlink" Target="https://www.temi.com/editor/t/MizhO7OEKdYMfDpPWBcSpn1u-_wW7lGHXsVXboUQhP7hQBXPRRFPuIOmyjF5tZZUmxEef5dmbylZ-1UZn6XmAiivfRw?loadFrom=DocumentDeeplink&amp;ts=975.24" TargetMode="External" /><Relationship Id="rId43" Type="http://schemas.openxmlformats.org/officeDocument/2006/relationships/hyperlink" Target="https://www.temi.com/editor/t/MizhO7OEKdYMfDpPWBcSpn1u-_wW7lGHXsVXboUQhP7hQBXPRRFPuIOmyjF5tZZUmxEef5dmbylZ-1UZn6XmAiivfRw?loadFrom=DocumentDeeplink&amp;ts=990.68" TargetMode="External" /><Relationship Id="rId44" Type="http://schemas.openxmlformats.org/officeDocument/2006/relationships/hyperlink" Target="https://www.temi.com/editor/t/MizhO7OEKdYMfDpPWBcSpn1u-_wW7lGHXsVXboUQhP7hQBXPRRFPuIOmyjF5tZZUmxEef5dmbylZ-1UZn6XmAiivfRw?loadFrom=DocumentDeeplink&amp;ts=999.84" TargetMode="External" /><Relationship Id="rId45" Type="http://schemas.openxmlformats.org/officeDocument/2006/relationships/hyperlink" Target="https://www.temi.com/editor/t/MizhO7OEKdYMfDpPWBcSpn1u-_wW7lGHXsVXboUQhP7hQBXPRRFPuIOmyjF5tZZUmxEef5dmbylZ-1UZn6XmAiivfRw?loadFrom=DocumentDeeplink&amp;ts=1001.68" TargetMode="External" /><Relationship Id="rId46" Type="http://schemas.openxmlformats.org/officeDocument/2006/relationships/hyperlink" Target="https://www.temi.com/editor/t/MizhO7OEKdYMfDpPWBcSpn1u-_wW7lGHXsVXboUQhP7hQBXPRRFPuIOmyjF5tZZUmxEef5dmbylZ-1UZn6XmAiivfRw?loadFrom=DocumentDeeplink&amp;ts=1025.45" TargetMode="External" /><Relationship Id="rId47" Type="http://schemas.openxmlformats.org/officeDocument/2006/relationships/hyperlink" Target="https://www.temi.com/editor/t/MizhO7OEKdYMfDpPWBcSpn1u-_wW7lGHXsVXboUQhP7hQBXPRRFPuIOmyjF5tZZUmxEef5dmbylZ-1UZn6XmAiivfRw?loadFrom=DocumentDeeplink&amp;ts=1085.39" TargetMode="External" /><Relationship Id="rId48" Type="http://schemas.openxmlformats.org/officeDocument/2006/relationships/hyperlink" Target="https://www.temi.com/editor/t/MizhO7OEKdYMfDpPWBcSpn1u-_wW7lGHXsVXboUQhP7hQBXPRRFPuIOmyjF5tZZUmxEef5dmbylZ-1UZn6XmAiivfRw?loadFrom=DocumentDeeplink&amp;ts=1102.44" TargetMode="External" /><Relationship Id="rId49" Type="http://schemas.openxmlformats.org/officeDocument/2006/relationships/hyperlink" Target="https://www.temi.com/editor/t/MizhO7OEKdYMfDpPWBcSpn1u-_wW7lGHXsVXboUQhP7hQBXPRRFPuIOmyjF5tZZUmxEef5dmbylZ-1UZn6XmAiivfRw?loadFrom=DocumentDeeplink&amp;ts=1149.32" TargetMode="External" /><Relationship Id="rId5" Type="http://schemas.openxmlformats.org/officeDocument/2006/relationships/hyperlink" Target="https://www.temi.com/editor/t/MizhO7OEKdYMfDpPWBcSpn1u-_wW7lGHXsVXboUQhP7hQBXPRRFPuIOmyjF5tZZUmxEef5dmbylZ-1UZn6XmAiivfRw?loadFrom=DocumentDeeplink&amp;ts=28.96" TargetMode="External" /><Relationship Id="rId50" Type="http://schemas.openxmlformats.org/officeDocument/2006/relationships/hyperlink" Target="https://www.temi.com/editor/t/MizhO7OEKdYMfDpPWBcSpn1u-_wW7lGHXsVXboUQhP7hQBXPRRFPuIOmyjF5tZZUmxEef5dmbylZ-1UZn6XmAiivfRw?loadFrom=DocumentDeeplink&amp;ts=1155.64" TargetMode="External" /><Relationship Id="rId51" Type="http://schemas.openxmlformats.org/officeDocument/2006/relationships/hyperlink" Target="https://www.temi.com/editor/t/MizhO7OEKdYMfDpPWBcSpn1u-_wW7lGHXsVXboUQhP7hQBXPRRFPuIOmyjF5tZZUmxEef5dmbylZ-1UZn6XmAiivfRw?loadFrom=DocumentDeeplink&amp;ts=1199.04" TargetMode="External" /><Relationship Id="rId52" Type="http://schemas.openxmlformats.org/officeDocument/2006/relationships/hyperlink" Target="https://www.temi.com/editor/t/MizhO7OEKdYMfDpPWBcSpn1u-_wW7lGHXsVXboUQhP7hQBXPRRFPuIOmyjF5tZZUmxEef5dmbylZ-1UZn6XmAiivfRw?loadFrom=DocumentDeeplink&amp;ts=1200.48" TargetMode="External" /><Relationship Id="rId53" Type="http://schemas.openxmlformats.org/officeDocument/2006/relationships/hyperlink" Target="https://www.temi.com/editor/t/MizhO7OEKdYMfDpPWBcSpn1u-_wW7lGHXsVXboUQhP7hQBXPRRFPuIOmyjF5tZZUmxEef5dmbylZ-1UZn6XmAiivfRw?loadFrom=DocumentDeeplink&amp;ts=1228.88" TargetMode="External" /><Relationship Id="rId54" Type="http://schemas.openxmlformats.org/officeDocument/2006/relationships/hyperlink" Target="https://www.temi.com/editor/t/MizhO7OEKdYMfDpPWBcSpn1u-_wW7lGHXsVXboUQhP7hQBXPRRFPuIOmyjF5tZZUmxEef5dmbylZ-1UZn6XmAiivfRw?loadFrom=DocumentDeeplink&amp;ts=1268.99" TargetMode="External" /><Relationship Id="rId55" Type="http://schemas.openxmlformats.org/officeDocument/2006/relationships/hyperlink" Target="https://www.temi.com/editor/t/MizhO7OEKdYMfDpPWBcSpn1u-_wW7lGHXsVXboUQhP7hQBXPRRFPuIOmyjF5tZZUmxEef5dmbylZ-1UZn6XmAiivfRw?loadFrom=DocumentDeeplink&amp;ts=1337.57" TargetMode="External" /><Relationship Id="rId56" Type="http://schemas.openxmlformats.org/officeDocument/2006/relationships/hyperlink" Target="https://www.temi.com/editor/t/MizhO7OEKdYMfDpPWBcSpn1u-_wW7lGHXsVXboUQhP7hQBXPRRFPuIOmyjF5tZZUmxEef5dmbylZ-1UZn6XmAiivfRw?loadFrom=DocumentDeeplink&amp;ts=1343.8" TargetMode="External" /><Relationship Id="rId57" Type="http://schemas.openxmlformats.org/officeDocument/2006/relationships/hyperlink" Target="https://www.temi.com/editor/t/MizhO7OEKdYMfDpPWBcSpn1u-_wW7lGHXsVXboUQhP7hQBXPRRFPuIOmyjF5tZZUmxEef5dmbylZ-1UZn6XmAiivfRw?loadFrom=DocumentDeeplink&amp;ts=1358.6" TargetMode="External" /><Relationship Id="rId58" Type="http://schemas.openxmlformats.org/officeDocument/2006/relationships/hyperlink" Target="https://www.temi.com/editor/t/MizhO7OEKdYMfDpPWBcSpn1u-_wW7lGHXsVXboUQhP7hQBXPRRFPuIOmyjF5tZZUmxEef5dmbylZ-1UZn6XmAiivfRw?loadFrom=DocumentDeeplink&amp;ts=1360.48" TargetMode="External" /><Relationship Id="rId59" Type="http://schemas.openxmlformats.org/officeDocument/2006/relationships/hyperlink" Target="https://www.temi.com/editor/t/MizhO7OEKdYMfDpPWBcSpn1u-_wW7lGHXsVXboUQhP7hQBXPRRFPuIOmyjF5tZZUmxEef5dmbylZ-1UZn6XmAiivfRw?loadFrom=DocumentDeeplink&amp;ts=1387.88" TargetMode="External" /><Relationship Id="rId6" Type="http://schemas.openxmlformats.org/officeDocument/2006/relationships/hyperlink" Target="https://www.temi.com/editor/t/MizhO7OEKdYMfDpPWBcSpn1u-_wW7lGHXsVXboUQhP7hQBXPRRFPuIOmyjF5tZZUmxEef5dmbylZ-1UZn6XmAiivfRw?loadFrom=DocumentDeeplink&amp;ts=31.01" TargetMode="External" /><Relationship Id="rId60" Type="http://schemas.openxmlformats.org/officeDocument/2006/relationships/hyperlink" Target="https://www.temi.com/editor/t/MizhO7OEKdYMfDpPWBcSpn1u-_wW7lGHXsVXboUQhP7hQBXPRRFPuIOmyjF5tZZUmxEef5dmbylZ-1UZn6XmAiivfRw?loadFrom=DocumentDeeplink&amp;ts=1409" TargetMode="External" /><Relationship Id="rId61" Type="http://schemas.openxmlformats.org/officeDocument/2006/relationships/hyperlink" Target="https://www.temi.com/editor/t/MizhO7OEKdYMfDpPWBcSpn1u-_wW7lGHXsVXboUQhP7hQBXPRRFPuIOmyjF5tZZUmxEef5dmbylZ-1UZn6XmAiivfRw?loadFrom=DocumentDeeplink&amp;ts=1471.59" TargetMode="External" /><Relationship Id="rId62" Type="http://schemas.openxmlformats.org/officeDocument/2006/relationships/hyperlink" Target="https://www.temi.com/editor/t/MizhO7OEKdYMfDpPWBcSpn1u-_wW7lGHXsVXboUQhP7hQBXPRRFPuIOmyjF5tZZUmxEef5dmbylZ-1UZn6XmAiivfRw?loadFrom=DocumentDeeplink&amp;ts=1493.75" TargetMode="External" /><Relationship Id="rId63" Type="http://schemas.openxmlformats.org/officeDocument/2006/relationships/hyperlink" Target="https://www.temi.com/editor/t/MizhO7OEKdYMfDpPWBcSpn1u-_wW7lGHXsVXboUQhP7hQBXPRRFPuIOmyjF5tZZUmxEef5dmbylZ-1UZn6XmAiivfRw?loadFrom=DocumentDeeplink&amp;ts=1494.7" TargetMode="External" /><Relationship Id="rId64" Type="http://schemas.openxmlformats.org/officeDocument/2006/relationships/hyperlink" Target="https://www.temi.com/editor/t/MizhO7OEKdYMfDpPWBcSpn1u-_wW7lGHXsVXboUQhP7hQBXPRRFPuIOmyjF5tZZUmxEef5dmbylZ-1UZn6XmAiivfRw?loadFrom=DocumentDeeplink&amp;ts=1528.5" TargetMode="External" /><Relationship Id="rId65" Type="http://schemas.openxmlformats.org/officeDocument/2006/relationships/hyperlink" Target="https://www.temi.com/editor/t/MizhO7OEKdYMfDpPWBcSpn1u-_wW7lGHXsVXboUQhP7hQBXPRRFPuIOmyjF5tZZUmxEef5dmbylZ-1UZn6XmAiivfRw?loadFrom=DocumentDeeplink&amp;ts=1541.39" TargetMode="External" /><Relationship Id="rId66" Type="http://schemas.openxmlformats.org/officeDocument/2006/relationships/hyperlink" Target="https://www.temi.com/editor/t/MizhO7OEKdYMfDpPWBcSpn1u-_wW7lGHXsVXboUQhP7hQBXPRRFPuIOmyjF5tZZUmxEef5dmbylZ-1UZn6XmAiivfRw?loadFrom=DocumentDeeplink&amp;ts=1543.06" TargetMode="External" /><Relationship Id="rId67" Type="http://schemas.openxmlformats.org/officeDocument/2006/relationships/hyperlink" Target="https://www.temi.com/editor/t/MizhO7OEKdYMfDpPWBcSpn1u-_wW7lGHXsVXboUQhP7hQBXPRRFPuIOmyjF5tZZUmxEef5dmbylZ-1UZn6XmAiivfRw?loadFrom=DocumentDeeplink&amp;ts=1595.39" TargetMode="External" /><Relationship Id="rId68" Type="http://schemas.openxmlformats.org/officeDocument/2006/relationships/hyperlink" Target="https://www.temi.com/editor/t/MizhO7OEKdYMfDpPWBcSpn1u-_wW7lGHXsVXboUQhP7hQBXPRRFPuIOmyjF5tZZUmxEef5dmbylZ-1UZn6XmAiivfRw?loadFrom=DocumentDeeplink&amp;ts=1667.99" TargetMode="External" /><Relationship Id="rId69" Type="http://schemas.openxmlformats.org/officeDocument/2006/relationships/hyperlink" Target="https://www.temi.com/editor/t/MizhO7OEKdYMfDpPWBcSpn1u-_wW7lGHXsVXboUQhP7hQBXPRRFPuIOmyjF5tZZUmxEef5dmbylZ-1UZn6XmAiivfRw?loadFrom=DocumentDeeplink&amp;ts=1713.54" TargetMode="External" /><Relationship Id="rId7" Type="http://schemas.openxmlformats.org/officeDocument/2006/relationships/hyperlink" Target="https://www.temi.com/editor/t/MizhO7OEKdYMfDpPWBcSpn1u-_wW7lGHXsVXboUQhP7hQBXPRRFPuIOmyjF5tZZUmxEef5dmbylZ-1UZn6XmAiivfRw?loadFrom=DocumentDeeplink&amp;ts=45.79" TargetMode="External" /><Relationship Id="rId70" Type="http://schemas.openxmlformats.org/officeDocument/2006/relationships/hyperlink" Target="https://www.temi.com/editor/t/MizhO7OEKdYMfDpPWBcSpn1u-_wW7lGHXsVXboUQhP7hQBXPRRFPuIOmyjF5tZZUmxEef5dmbylZ-1UZn6XmAiivfRw?loadFrom=DocumentDeeplink&amp;ts=1735.35" TargetMode="External" /><Relationship Id="rId71" Type="http://schemas.openxmlformats.org/officeDocument/2006/relationships/hyperlink" Target="https://www.temi.com/editor/t/MizhO7OEKdYMfDpPWBcSpn1u-_wW7lGHXsVXboUQhP7hQBXPRRFPuIOmyjF5tZZUmxEef5dmbylZ-1UZn6XmAiivfRw?loadFrom=DocumentDeeplink&amp;ts=1739.91" TargetMode="External" /><Relationship Id="rId72" Type="http://schemas.openxmlformats.org/officeDocument/2006/relationships/hyperlink" Target="https://www.temi.com/editor/t/MizhO7OEKdYMfDpPWBcSpn1u-_wW7lGHXsVXboUQhP7hQBXPRRFPuIOmyjF5tZZUmxEef5dmbylZ-1UZn6XmAiivfRw?loadFrom=DocumentDeeplink&amp;ts=1783.66" TargetMode="External" /><Relationship Id="rId73" Type="http://schemas.openxmlformats.org/officeDocument/2006/relationships/hyperlink" Target="https://www.temi.com/editor/t/MizhO7OEKdYMfDpPWBcSpn1u-_wW7lGHXsVXboUQhP7hQBXPRRFPuIOmyjF5tZZUmxEef5dmbylZ-1UZn6XmAiivfRw?loadFrom=DocumentDeeplink&amp;ts=1820.26" TargetMode="External" /><Relationship Id="rId74" Type="http://schemas.openxmlformats.org/officeDocument/2006/relationships/hyperlink" Target="https://www.temi.com/editor/t/MizhO7OEKdYMfDpPWBcSpn1u-_wW7lGHXsVXboUQhP7hQBXPRRFPuIOmyjF5tZZUmxEef5dmbylZ-1UZn6XmAiivfRw?loadFrom=DocumentDeeplink&amp;ts=1856.22" TargetMode="External" /><Relationship Id="rId75" Type="http://schemas.openxmlformats.org/officeDocument/2006/relationships/hyperlink" Target="https://www.temi.com/editor/t/MizhO7OEKdYMfDpPWBcSpn1u-_wW7lGHXsVXboUQhP7hQBXPRRFPuIOmyjF5tZZUmxEef5dmbylZ-1UZn6XmAiivfRw?loadFrom=DocumentDeeplink&amp;ts=1858.78" TargetMode="External" /><Relationship Id="rId76" Type="http://schemas.openxmlformats.org/officeDocument/2006/relationships/hyperlink" Target="https://www.temi.com/editor/t/MizhO7OEKdYMfDpPWBcSpn1u-_wW7lGHXsVXboUQhP7hQBXPRRFPuIOmyjF5tZZUmxEef5dmbylZ-1UZn6XmAiivfRw?loadFrom=DocumentDeeplink&amp;ts=1873.56" TargetMode="External" /><Relationship Id="rId77" Type="http://schemas.openxmlformats.org/officeDocument/2006/relationships/hyperlink" Target="https://www.temi.com/editor/t/MizhO7OEKdYMfDpPWBcSpn1u-_wW7lGHXsVXboUQhP7hQBXPRRFPuIOmyjF5tZZUmxEef5dmbylZ-1UZn6XmAiivfRw?loadFrom=DocumentDeeplink&amp;ts=1876.46" TargetMode="External" /><Relationship Id="rId78" Type="http://schemas.openxmlformats.org/officeDocument/2006/relationships/hyperlink" Target="https://www.temi.com/editor/t/MizhO7OEKdYMfDpPWBcSpn1u-_wW7lGHXsVXboUQhP7hQBXPRRFPuIOmyjF5tZZUmxEef5dmbylZ-1UZn6XmAiivfRw?loadFrom=DocumentDeeplink&amp;ts=1886.9" TargetMode="External" /><Relationship Id="rId79" Type="http://schemas.openxmlformats.org/officeDocument/2006/relationships/hyperlink" Target="https://www.temi.com/editor/t/MizhO7OEKdYMfDpPWBcSpn1u-_wW7lGHXsVXboUQhP7hQBXPRRFPuIOmyjF5tZZUmxEef5dmbylZ-1UZn6XmAiivfRw?loadFrom=DocumentDeeplink&amp;ts=1888.3" TargetMode="External" /><Relationship Id="rId8" Type="http://schemas.openxmlformats.org/officeDocument/2006/relationships/hyperlink" Target="https://www.temi.com/editor/t/MizhO7OEKdYMfDpPWBcSpn1u-_wW7lGHXsVXboUQhP7hQBXPRRFPuIOmyjF5tZZUmxEef5dmbylZ-1UZn6XmAiivfRw?loadFrom=DocumentDeeplink&amp;ts=83.92" TargetMode="External" /><Relationship Id="rId80" Type="http://schemas.openxmlformats.org/officeDocument/2006/relationships/hyperlink" Target="https://www.temi.com/editor/t/MizhO7OEKdYMfDpPWBcSpn1u-_wW7lGHXsVXboUQhP7hQBXPRRFPuIOmyjF5tZZUmxEef5dmbylZ-1UZn6XmAiivfRw?loadFrom=DocumentDeeplink&amp;ts=1908.7" TargetMode="External" /><Relationship Id="rId81" Type="http://schemas.openxmlformats.org/officeDocument/2006/relationships/hyperlink" Target="https://www.temi.com/editor/t/MizhO7OEKdYMfDpPWBcSpn1u-_wW7lGHXsVXboUQhP7hQBXPRRFPuIOmyjF5tZZUmxEef5dmbylZ-1UZn6XmAiivfRw?loadFrom=DocumentDeeplink&amp;ts=1931.54" TargetMode="External" /><Relationship Id="rId82" Type="http://schemas.openxmlformats.org/officeDocument/2006/relationships/hyperlink" Target="https://www.temi.com/editor/t/MizhO7OEKdYMfDpPWBcSpn1u-_wW7lGHXsVXboUQhP7hQBXPRRFPuIOmyjF5tZZUmxEef5dmbylZ-1UZn6XmAiivfRw?loadFrom=DocumentDeeplink&amp;ts=1934.02" TargetMode="External" /><Relationship Id="rId83" Type="http://schemas.openxmlformats.org/officeDocument/2006/relationships/theme" Target="theme/theme1.xml" /><Relationship Id="rId84" Type="http://schemas.openxmlformats.org/officeDocument/2006/relationships/styles" Target="styles.xml" /><Relationship Id="rId9" Type="http://schemas.openxmlformats.org/officeDocument/2006/relationships/hyperlink" Target="https://www.temi.com/editor/t/MizhO7OEKdYMfDpPWBcSpn1u-_wW7lGHXsVXboUQhP7hQBXPRRFPuIOmyjF5tZZUmxEef5dmbylZ-1UZn6XmAiivfRw?loadFrom=DocumentDeeplink&amp;ts=89.4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